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4CE0" w14:textId="03BF7180" w:rsidR="00F83052" w:rsidRPr="0079578F" w:rsidRDefault="0079578F" w:rsidP="00DB34AE">
      <w:pPr>
        <w:rPr>
          <w:b/>
          <w:bCs/>
        </w:rPr>
      </w:pPr>
      <w:r w:rsidRPr="0079578F">
        <w:rPr>
          <w:b/>
          <w:bCs/>
        </w:rPr>
        <w:t xml:space="preserve">Hampshire Trans Network </w:t>
      </w:r>
      <w:r w:rsidR="00A60017">
        <w:rPr>
          <w:b/>
          <w:bCs/>
        </w:rPr>
        <w:t xml:space="preserve">Child </w:t>
      </w:r>
      <w:r w:rsidRPr="0079578F">
        <w:rPr>
          <w:b/>
          <w:bCs/>
        </w:rPr>
        <w:t>Safeguarding Policy</w:t>
      </w:r>
      <w:r w:rsidR="00C506F6">
        <w:rPr>
          <w:b/>
          <w:bCs/>
        </w:rPr>
        <w:t xml:space="preserve"> Statement</w:t>
      </w:r>
    </w:p>
    <w:p w14:paraId="618D7137" w14:textId="77777777" w:rsidR="0079578F" w:rsidRDefault="0079578F"/>
    <w:p w14:paraId="69246227" w14:textId="6886A325" w:rsidR="0079578F" w:rsidRDefault="0079578F">
      <w:r>
        <w:t>We endeavour to support young people who are a part of our network. Our safeguarding policy outlines the protective steps and actions regarding safeguarding.</w:t>
      </w:r>
      <w:r w:rsidR="00C506F6">
        <w:t xml:space="preserve"> We give equal </w:t>
      </w:r>
      <w:r w:rsidR="00EA1543">
        <w:t>priority</w:t>
      </w:r>
      <w:r w:rsidR="00C506F6">
        <w:t xml:space="preserve"> to keeping all individuals safe, regardless of their age, disability, gender identity, race, ethnicity, religion, belief, and/or sexual orientation.</w:t>
      </w:r>
    </w:p>
    <w:p w14:paraId="32BBC0C4" w14:textId="77777777" w:rsidR="00C506F6" w:rsidRDefault="00C506F6"/>
    <w:p w14:paraId="02EAF6EF" w14:textId="039AAB32" w:rsidR="0079578F" w:rsidRDefault="0079578F">
      <w:r>
        <w:t xml:space="preserve">Our policy has been developed following </w:t>
      </w:r>
      <w:r w:rsidR="00EA1543">
        <w:t xml:space="preserve">KCSIE, </w:t>
      </w:r>
      <w:r>
        <w:t xml:space="preserve">NSPCC and Hampshire County guidelines. </w:t>
      </w:r>
    </w:p>
    <w:p w14:paraId="10B36604" w14:textId="18F78556" w:rsidR="0079578F" w:rsidRDefault="0079578F">
      <w:r>
        <w:t>We engage in the following 6 stages, outlined by the NSPCC, to ensure a robust safeguarded network.</w:t>
      </w:r>
    </w:p>
    <w:p w14:paraId="5303C6B8" w14:textId="77777777" w:rsidR="0079578F" w:rsidRDefault="0079578F"/>
    <w:p w14:paraId="2A01EAC3" w14:textId="0B6EE70B" w:rsidR="0079578F" w:rsidRPr="0079578F" w:rsidRDefault="0079578F">
      <w:pPr>
        <w:rPr>
          <w:b/>
          <w:bCs/>
        </w:rPr>
      </w:pPr>
      <w:r w:rsidRPr="0079578F">
        <w:rPr>
          <w:b/>
          <w:bCs/>
        </w:rPr>
        <w:t>Stage 1: Asses the risks</w:t>
      </w:r>
    </w:p>
    <w:p w14:paraId="2DF0CFFC" w14:textId="4F73D392" w:rsidR="0079578F" w:rsidRDefault="0079578F">
      <w:r>
        <w:t>We consider the safety of our physical, online and occasional spaces. Before our events we ascertain the risk of the space and make adjustments to mitigate risk.</w:t>
      </w:r>
    </w:p>
    <w:p w14:paraId="1AE14BED" w14:textId="77777777" w:rsidR="00C506F6" w:rsidRDefault="00C506F6"/>
    <w:p w14:paraId="3056881F" w14:textId="4A78E475" w:rsidR="0079578F" w:rsidRPr="00C506F6" w:rsidRDefault="0079578F">
      <w:pPr>
        <w:rPr>
          <w:b/>
          <w:bCs/>
        </w:rPr>
      </w:pPr>
      <w:r w:rsidRPr="00C506F6">
        <w:rPr>
          <w:b/>
          <w:bCs/>
        </w:rPr>
        <w:t>Stage 2: Identify roles and responsibilities</w:t>
      </w:r>
    </w:p>
    <w:p w14:paraId="5214DA6F" w14:textId="1589B267" w:rsidR="0079578F" w:rsidRDefault="0079578F">
      <w:r>
        <w:t xml:space="preserve">Robin Melvin </w:t>
      </w:r>
      <w:r w:rsidR="0054082F">
        <w:t xml:space="preserve">(they/them) </w:t>
      </w:r>
      <w:r>
        <w:t>is the Designated Safeguarding Lead for children and adults. Robin has undergone safeguarding training with TES</w:t>
      </w:r>
      <w:r w:rsidR="00C506F6">
        <w:t xml:space="preserve"> and continues to develop their skills in this area. We also have Alora </w:t>
      </w:r>
      <w:r w:rsidR="00DB34AE">
        <w:t xml:space="preserve">Davies (they/she) </w:t>
      </w:r>
      <w:r w:rsidR="00C506F6">
        <w:t>who is a Welfare Officer, who supports young people with emotional needs.</w:t>
      </w:r>
    </w:p>
    <w:p w14:paraId="08A6507B" w14:textId="6C51F724" w:rsidR="00C506F6" w:rsidRDefault="00C506F6">
      <w:r>
        <w:t>Robin is the lead contact responsible for safeguarding policies and procedures, training and development, receiving concerns about children and young people, and reporting, storing and retaining child protection records.</w:t>
      </w:r>
    </w:p>
    <w:p w14:paraId="78254FF2" w14:textId="77777777" w:rsidR="00C506F6" w:rsidRDefault="00C506F6"/>
    <w:p w14:paraId="1C39E873" w14:textId="3250C3D9" w:rsidR="0079578F" w:rsidRPr="00C506F6" w:rsidRDefault="0079578F">
      <w:pPr>
        <w:rPr>
          <w:b/>
          <w:bCs/>
        </w:rPr>
      </w:pPr>
      <w:r w:rsidRPr="00C506F6">
        <w:rPr>
          <w:b/>
          <w:bCs/>
        </w:rPr>
        <w:t>Stage 3: Get support</w:t>
      </w:r>
    </w:p>
    <w:p w14:paraId="03944641" w14:textId="40DF83F0" w:rsidR="00C506F6" w:rsidRDefault="00C506F6">
      <w:r>
        <w:t>Our team recognises the importance of safeguarding and are engaging in education to strengthen their knowledge.</w:t>
      </w:r>
    </w:p>
    <w:p w14:paraId="6B2CE467" w14:textId="66095183" w:rsidR="00C506F6" w:rsidRDefault="00C506F6">
      <w:hyperlink r:id="rId4" w:history="1">
        <w:r w:rsidRPr="00BC7BEF">
          <w:rPr>
            <w:rStyle w:val="Hyperlink"/>
          </w:rPr>
          <w:t>https://learning.nspcc.org.uk/training/safeguarding-young-adults-16-to-25-year-olds</w:t>
        </w:r>
      </w:hyperlink>
      <w:r>
        <w:t xml:space="preserve"> </w:t>
      </w:r>
    </w:p>
    <w:p w14:paraId="76B9FDBE" w14:textId="77777777" w:rsidR="00C506F6" w:rsidRDefault="00C506F6"/>
    <w:p w14:paraId="54D6775E" w14:textId="71A09DA8" w:rsidR="0079578F" w:rsidRPr="00C506F6" w:rsidRDefault="0079578F">
      <w:pPr>
        <w:rPr>
          <w:b/>
          <w:bCs/>
        </w:rPr>
      </w:pPr>
      <w:r w:rsidRPr="00C506F6">
        <w:rPr>
          <w:b/>
          <w:bCs/>
        </w:rPr>
        <w:t>Stage 4: Policies and procedures</w:t>
      </w:r>
    </w:p>
    <w:p w14:paraId="6A1B71C4" w14:textId="779E12CE" w:rsidR="00C506F6" w:rsidRDefault="00C506F6">
      <w:r>
        <w:t xml:space="preserve">We have a safeguarding policy statement clarifying our commitment and action towards keeping children safe. Our procedures are detailed over-leaf. </w:t>
      </w:r>
    </w:p>
    <w:p w14:paraId="056265B7" w14:textId="77777777" w:rsidR="00C506F6" w:rsidRDefault="00C506F6"/>
    <w:p w14:paraId="2F82FC55" w14:textId="702FEA72" w:rsidR="0079578F" w:rsidRPr="00A60017" w:rsidRDefault="0079578F">
      <w:pPr>
        <w:rPr>
          <w:b/>
          <w:bCs/>
        </w:rPr>
      </w:pPr>
      <w:r w:rsidRPr="00A60017">
        <w:rPr>
          <w:b/>
          <w:bCs/>
        </w:rPr>
        <w:t>Stage 5: Codes of behaviour</w:t>
      </w:r>
    </w:p>
    <w:p w14:paraId="7EB6A8EF" w14:textId="112D305B" w:rsidR="00A60017" w:rsidRDefault="00A60017">
      <w:r>
        <w:t>We expect our team members to appropriately behave with children, and provide volunteers with NSPCC guidance on appropriate behaviour with young people.</w:t>
      </w:r>
    </w:p>
    <w:p w14:paraId="062A7E64" w14:textId="3BB00442" w:rsidR="00A60017" w:rsidRDefault="00A60017">
      <w:hyperlink r:id="rId5" w:history="1">
        <w:r w:rsidRPr="00BC7BEF">
          <w:rPr>
            <w:rStyle w:val="Hyperlink"/>
          </w:rPr>
          <w:t>https://learning.nspcc.org.uk/training/safeguarding-young-adults-16-to-25-year-olds</w:t>
        </w:r>
      </w:hyperlink>
      <w:r>
        <w:t xml:space="preserve"> </w:t>
      </w:r>
    </w:p>
    <w:p w14:paraId="7F181AAD" w14:textId="77777777" w:rsidR="00A60017" w:rsidRDefault="00A60017"/>
    <w:p w14:paraId="0A077F2F" w14:textId="3B9931CB" w:rsidR="0079578F" w:rsidRPr="00A60017" w:rsidRDefault="0079578F">
      <w:pPr>
        <w:rPr>
          <w:b/>
          <w:bCs/>
        </w:rPr>
      </w:pPr>
      <w:r w:rsidRPr="00A60017">
        <w:rPr>
          <w:b/>
          <w:bCs/>
        </w:rPr>
        <w:t>Stage 6: Recruiting the right people</w:t>
      </w:r>
    </w:p>
    <w:p w14:paraId="37128EFD" w14:textId="265D9CE5" w:rsidR="00A60017" w:rsidRDefault="00A60017">
      <w:r>
        <w:t>We have regular contact with our volunteers and we conversations before they come on board with our team. We have members on our team work who work in schools, who are aware of warning signs of people who may be intending to cause harm. Volunteers and young people are aware they can raise concerns about anyone in the organisation.</w:t>
      </w:r>
    </w:p>
    <w:p w14:paraId="1ECC51E8" w14:textId="77777777" w:rsidR="00A05156" w:rsidRDefault="00A05156"/>
    <w:p w14:paraId="7EE87A03" w14:textId="528D57D4" w:rsidR="00A05156" w:rsidRDefault="0091557D">
      <w:r>
        <w:t>Please read our safeguarding procedure for information regarding flagging concerns.</w:t>
      </w:r>
    </w:p>
    <w:p w14:paraId="5A167A8A" w14:textId="77777777" w:rsidR="003D7464" w:rsidRDefault="003D7464"/>
    <w:p w14:paraId="2CC09B98" w14:textId="23A4AD6F" w:rsidR="0006074E" w:rsidRDefault="0006074E">
      <w:r>
        <w:t xml:space="preserve">Contact Robin Melvin </w:t>
      </w:r>
      <w:r w:rsidR="0054082F">
        <w:t xml:space="preserve">(they/them) </w:t>
      </w:r>
      <w:r>
        <w:t>for more details, or to report a concern</w:t>
      </w:r>
      <w:r w:rsidR="00A112A0">
        <w:t xml:space="preserve">- </w:t>
      </w:r>
      <w:hyperlink r:id="rId6" w:history="1">
        <w:r w:rsidR="00DB34AE" w:rsidRPr="002E6913">
          <w:rPr>
            <w:rStyle w:val="Hyperlink"/>
          </w:rPr>
          <w:t>hampshiretransnetwork@outlook.com</w:t>
        </w:r>
      </w:hyperlink>
      <w:r w:rsidR="00DB34AE">
        <w:t xml:space="preserve"> </w:t>
      </w:r>
    </w:p>
    <w:p w14:paraId="0AF3C1B5" w14:textId="0F51A643" w:rsidR="0006074E" w:rsidRDefault="003D7464">
      <w:r>
        <w:t>Please contact Robin Melvin</w:t>
      </w:r>
      <w:r w:rsidR="0054082F">
        <w:t xml:space="preserve"> (they/them)</w:t>
      </w:r>
      <w:r>
        <w:t xml:space="preserve"> or </w:t>
      </w:r>
      <w:r w:rsidR="00DB34AE">
        <w:t xml:space="preserve">Alora Davies (they/she) </w:t>
      </w:r>
      <w:r>
        <w:t>for support regarding wellbeing</w:t>
      </w:r>
      <w:r w:rsidR="0054082F">
        <w:t xml:space="preserve">- </w:t>
      </w:r>
      <w:r w:rsidR="00DB34AE">
        <w:t>hampshiretransnetwork@outlook.com</w:t>
      </w:r>
    </w:p>
    <w:p w14:paraId="03383CEC" w14:textId="4E0D4487" w:rsidR="00A05156" w:rsidRDefault="00F0350B">
      <w:r>
        <w:t>For immediate help please use helplines or emergency services:</w:t>
      </w:r>
    </w:p>
    <w:p w14:paraId="1F764ABC" w14:textId="4AE314F2" w:rsidR="00F0350B" w:rsidRDefault="00F0350B">
      <w:r>
        <w:t>Childline- 0800 1111</w:t>
      </w:r>
    </w:p>
    <w:p w14:paraId="5E27EC12" w14:textId="27937650" w:rsidR="00F0350B" w:rsidRDefault="00A112A0">
      <w:r>
        <w:t>Mermaids- 0808 801 0400</w:t>
      </w:r>
    </w:p>
    <w:sectPr w:rsidR="00F0350B" w:rsidSect="00A051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8F"/>
    <w:rsid w:val="0001135F"/>
    <w:rsid w:val="00032A8D"/>
    <w:rsid w:val="000552A9"/>
    <w:rsid w:val="0006027B"/>
    <w:rsid w:val="0006074E"/>
    <w:rsid w:val="000620B5"/>
    <w:rsid w:val="000E3682"/>
    <w:rsid w:val="000E3856"/>
    <w:rsid w:val="000E7561"/>
    <w:rsid w:val="00103C9D"/>
    <w:rsid w:val="001108F4"/>
    <w:rsid w:val="0011123E"/>
    <w:rsid w:val="001207E3"/>
    <w:rsid w:val="00131F1E"/>
    <w:rsid w:val="00163B6F"/>
    <w:rsid w:val="001720FB"/>
    <w:rsid w:val="00176C84"/>
    <w:rsid w:val="00193945"/>
    <w:rsid w:val="001D48E5"/>
    <w:rsid w:val="001D62FF"/>
    <w:rsid w:val="001F5678"/>
    <w:rsid w:val="00211BD9"/>
    <w:rsid w:val="0021526F"/>
    <w:rsid w:val="00224367"/>
    <w:rsid w:val="002361D3"/>
    <w:rsid w:val="002503DE"/>
    <w:rsid w:val="002903B0"/>
    <w:rsid w:val="002A7D36"/>
    <w:rsid w:val="00330448"/>
    <w:rsid w:val="00331C85"/>
    <w:rsid w:val="00332299"/>
    <w:rsid w:val="0033363B"/>
    <w:rsid w:val="00335130"/>
    <w:rsid w:val="00363448"/>
    <w:rsid w:val="00375517"/>
    <w:rsid w:val="003832CE"/>
    <w:rsid w:val="00395742"/>
    <w:rsid w:val="003A1595"/>
    <w:rsid w:val="003B5F67"/>
    <w:rsid w:val="003C16C3"/>
    <w:rsid w:val="003D7464"/>
    <w:rsid w:val="003E62D9"/>
    <w:rsid w:val="00410A3B"/>
    <w:rsid w:val="0041385E"/>
    <w:rsid w:val="0041533F"/>
    <w:rsid w:val="00424749"/>
    <w:rsid w:val="00460427"/>
    <w:rsid w:val="00464F21"/>
    <w:rsid w:val="00467C5A"/>
    <w:rsid w:val="00482321"/>
    <w:rsid w:val="00487123"/>
    <w:rsid w:val="004A1F51"/>
    <w:rsid w:val="004A4E0D"/>
    <w:rsid w:val="004A6C8B"/>
    <w:rsid w:val="004B7455"/>
    <w:rsid w:val="004C0786"/>
    <w:rsid w:val="004E10A4"/>
    <w:rsid w:val="00503594"/>
    <w:rsid w:val="00503927"/>
    <w:rsid w:val="005121A9"/>
    <w:rsid w:val="00524739"/>
    <w:rsid w:val="00533DF9"/>
    <w:rsid w:val="0054082F"/>
    <w:rsid w:val="005706AB"/>
    <w:rsid w:val="00573B95"/>
    <w:rsid w:val="005751D9"/>
    <w:rsid w:val="005B28AB"/>
    <w:rsid w:val="005B3B62"/>
    <w:rsid w:val="005B6FEA"/>
    <w:rsid w:val="00610F8B"/>
    <w:rsid w:val="00650748"/>
    <w:rsid w:val="00681E80"/>
    <w:rsid w:val="006C0800"/>
    <w:rsid w:val="006D214F"/>
    <w:rsid w:val="006E7E6B"/>
    <w:rsid w:val="007119C3"/>
    <w:rsid w:val="00752540"/>
    <w:rsid w:val="00755104"/>
    <w:rsid w:val="00756FD8"/>
    <w:rsid w:val="00782FB3"/>
    <w:rsid w:val="00787C6C"/>
    <w:rsid w:val="0079578F"/>
    <w:rsid w:val="007E2628"/>
    <w:rsid w:val="007F3BFF"/>
    <w:rsid w:val="00815BD7"/>
    <w:rsid w:val="00817622"/>
    <w:rsid w:val="00835065"/>
    <w:rsid w:val="00837F09"/>
    <w:rsid w:val="008430C6"/>
    <w:rsid w:val="008639DB"/>
    <w:rsid w:val="00864297"/>
    <w:rsid w:val="00877344"/>
    <w:rsid w:val="008936BF"/>
    <w:rsid w:val="00907F99"/>
    <w:rsid w:val="0091557D"/>
    <w:rsid w:val="0093181E"/>
    <w:rsid w:val="00944DA1"/>
    <w:rsid w:val="00963E5C"/>
    <w:rsid w:val="0097232D"/>
    <w:rsid w:val="0097348D"/>
    <w:rsid w:val="009C540C"/>
    <w:rsid w:val="00A05156"/>
    <w:rsid w:val="00A112A0"/>
    <w:rsid w:val="00A55382"/>
    <w:rsid w:val="00A60017"/>
    <w:rsid w:val="00A662D7"/>
    <w:rsid w:val="00A7539D"/>
    <w:rsid w:val="00A82914"/>
    <w:rsid w:val="00AD4BB6"/>
    <w:rsid w:val="00B11B83"/>
    <w:rsid w:val="00B35771"/>
    <w:rsid w:val="00B466C3"/>
    <w:rsid w:val="00B705A6"/>
    <w:rsid w:val="00B74BCA"/>
    <w:rsid w:val="00BC44DC"/>
    <w:rsid w:val="00BE0C8C"/>
    <w:rsid w:val="00C478BD"/>
    <w:rsid w:val="00C47D60"/>
    <w:rsid w:val="00C506F6"/>
    <w:rsid w:val="00C8129C"/>
    <w:rsid w:val="00C83B68"/>
    <w:rsid w:val="00CC5D29"/>
    <w:rsid w:val="00CD6A57"/>
    <w:rsid w:val="00CE0364"/>
    <w:rsid w:val="00D20046"/>
    <w:rsid w:val="00D2267C"/>
    <w:rsid w:val="00D50399"/>
    <w:rsid w:val="00D5508E"/>
    <w:rsid w:val="00D65FDF"/>
    <w:rsid w:val="00D81D00"/>
    <w:rsid w:val="00DA51DC"/>
    <w:rsid w:val="00DB34AE"/>
    <w:rsid w:val="00DB705A"/>
    <w:rsid w:val="00DC4DAF"/>
    <w:rsid w:val="00DD1334"/>
    <w:rsid w:val="00E04901"/>
    <w:rsid w:val="00E306F8"/>
    <w:rsid w:val="00E60925"/>
    <w:rsid w:val="00EA1543"/>
    <w:rsid w:val="00EB3196"/>
    <w:rsid w:val="00EB524E"/>
    <w:rsid w:val="00EC2D64"/>
    <w:rsid w:val="00EC3B60"/>
    <w:rsid w:val="00EE4679"/>
    <w:rsid w:val="00F00A28"/>
    <w:rsid w:val="00F0350B"/>
    <w:rsid w:val="00F15287"/>
    <w:rsid w:val="00F24AE9"/>
    <w:rsid w:val="00F6108A"/>
    <w:rsid w:val="00F83052"/>
    <w:rsid w:val="00FB5208"/>
    <w:rsid w:val="00FE56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3E4B"/>
  <w15:chartTrackingRefBased/>
  <w15:docId w15:val="{C654C8F1-A3AA-BF46-9EE7-09A2F591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7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7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7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7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78F"/>
    <w:rPr>
      <w:rFonts w:eastAsiaTheme="majorEastAsia" w:cstheme="majorBidi"/>
      <w:color w:val="272727" w:themeColor="text1" w:themeTint="D8"/>
    </w:rPr>
  </w:style>
  <w:style w:type="paragraph" w:styleId="Title">
    <w:name w:val="Title"/>
    <w:basedOn w:val="Normal"/>
    <w:next w:val="Normal"/>
    <w:link w:val="TitleChar"/>
    <w:uiPriority w:val="10"/>
    <w:qFormat/>
    <w:rsid w:val="007957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7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7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578F"/>
    <w:rPr>
      <w:i/>
      <w:iCs/>
      <w:color w:val="404040" w:themeColor="text1" w:themeTint="BF"/>
    </w:rPr>
  </w:style>
  <w:style w:type="paragraph" w:styleId="ListParagraph">
    <w:name w:val="List Paragraph"/>
    <w:basedOn w:val="Normal"/>
    <w:uiPriority w:val="34"/>
    <w:qFormat/>
    <w:rsid w:val="0079578F"/>
    <w:pPr>
      <w:ind w:left="720"/>
      <w:contextualSpacing/>
    </w:pPr>
  </w:style>
  <w:style w:type="character" w:styleId="IntenseEmphasis">
    <w:name w:val="Intense Emphasis"/>
    <w:basedOn w:val="DefaultParagraphFont"/>
    <w:uiPriority w:val="21"/>
    <w:qFormat/>
    <w:rsid w:val="0079578F"/>
    <w:rPr>
      <w:i/>
      <w:iCs/>
      <w:color w:val="0F4761" w:themeColor="accent1" w:themeShade="BF"/>
    </w:rPr>
  </w:style>
  <w:style w:type="paragraph" w:styleId="IntenseQuote">
    <w:name w:val="Intense Quote"/>
    <w:basedOn w:val="Normal"/>
    <w:next w:val="Normal"/>
    <w:link w:val="IntenseQuoteChar"/>
    <w:uiPriority w:val="30"/>
    <w:qFormat/>
    <w:rsid w:val="00795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78F"/>
    <w:rPr>
      <w:i/>
      <w:iCs/>
      <w:color w:val="0F4761" w:themeColor="accent1" w:themeShade="BF"/>
    </w:rPr>
  </w:style>
  <w:style w:type="character" w:styleId="IntenseReference">
    <w:name w:val="Intense Reference"/>
    <w:basedOn w:val="DefaultParagraphFont"/>
    <w:uiPriority w:val="32"/>
    <w:qFormat/>
    <w:rsid w:val="0079578F"/>
    <w:rPr>
      <w:b/>
      <w:bCs/>
      <w:smallCaps/>
      <w:color w:val="0F4761" w:themeColor="accent1" w:themeShade="BF"/>
      <w:spacing w:val="5"/>
    </w:rPr>
  </w:style>
  <w:style w:type="character" w:styleId="Hyperlink">
    <w:name w:val="Hyperlink"/>
    <w:basedOn w:val="DefaultParagraphFont"/>
    <w:uiPriority w:val="99"/>
    <w:unhideWhenUsed/>
    <w:rsid w:val="00C506F6"/>
    <w:rPr>
      <w:color w:val="467886" w:themeColor="hyperlink"/>
      <w:u w:val="single"/>
    </w:rPr>
  </w:style>
  <w:style w:type="character" w:styleId="UnresolvedMention">
    <w:name w:val="Unresolved Mention"/>
    <w:basedOn w:val="DefaultParagraphFont"/>
    <w:uiPriority w:val="99"/>
    <w:semiHidden/>
    <w:unhideWhenUsed/>
    <w:rsid w:val="00C50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mpshiretransnetwork@outlook.com" TargetMode="External"/><Relationship Id="rId5" Type="http://schemas.openxmlformats.org/officeDocument/2006/relationships/hyperlink" Target="https://learning.nspcc.org.uk/training/safeguarding-young-adults-16-to-25-year-olds" TargetMode="External"/><Relationship Id="rId4" Type="http://schemas.openxmlformats.org/officeDocument/2006/relationships/hyperlink" Target="https://learning.nspcc.org.uk/training/safeguarding-young-adults-16-to-25-year-ol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Melvin (R.Melvin.24)</dc:creator>
  <cp:keywords/>
  <dc:description/>
  <cp:lastModifiedBy>Phoebe Pilski</cp:lastModifiedBy>
  <cp:revision>4</cp:revision>
  <dcterms:created xsi:type="dcterms:W3CDTF">2025-03-12T17:50:00Z</dcterms:created>
  <dcterms:modified xsi:type="dcterms:W3CDTF">2025-05-09T22:55:00Z</dcterms:modified>
</cp:coreProperties>
</file>